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Должностная инструкция старшего вожатого</w:t>
      </w:r>
      <w:r w:rsidR="001457D0" w:rsidRPr="001457D0">
        <w:rPr>
          <w:rFonts w:ascii="Times New Roman" w:hAnsi="Times New Roman" w:cs="Times New Roman"/>
          <w:sz w:val="28"/>
          <w:szCs w:val="28"/>
        </w:rPr>
        <w:t xml:space="preserve"> (педагога-организатора)</w:t>
      </w:r>
      <w:r w:rsidRPr="001457D0">
        <w:rPr>
          <w:rFonts w:ascii="Times New Roman" w:hAnsi="Times New Roman" w:cs="Times New Roman"/>
          <w:sz w:val="28"/>
          <w:szCs w:val="28"/>
        </w:rPr>
        <w:t>. Перечень нормативных документов необходимых для работы старшего вожатого</w:t>
      </w:r>
      <w:r w:rsidR="001457D0">
        <w:rPr>
          <w:rFonts w:ascii="Times New Roman" w:hAnsi="Times New Roman" w:cs="Times New Roman"/>
          <w:sz w:val="28"/>
          <w:szCs w:val="28"/>
        </w:rPr>
        <w:t xml:space="preserve"> (педагога-организатор)</w:t>
      </w:r>
      <w:proofErr w:type="gramStart"/>
      <w:r w:rsidR="001457D0" w:rsidRPr="001457D0">
        <w:rPr>
          <w:rFonts w:ascii="Times New Roman" w:hAnsi="Times New Roman" w:cs="Times New Roman"/>
          <w:sz w:val="28"/>
          <w:szCs w:val="28"/>
        </w:rPr>
        <w:t xml:space="preserve"> </w:t>
      </w:r>
      <w:r w:rsidRPr="001457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План работы на год, четверть или месяц, неделю.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Анализ работы старшего вожатого за прошедший учебный год.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Документы детского объединения: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Положение о детском объединении, принятое высшим органом самоуправления детского объединения.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 xml:space="preserve">Программа деятельности детского объединения. 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План работы детского объединения на год,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Список членов детского объединения,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Протоколы сборов детского объединения или тетрадь решений.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Летопись и визитка детского объединения.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Справки об итогах проведения конкурсов, соревнований и других мероприятий.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Положения о конкурсах, соревнованиях, фестивалях и других мероприятий.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 xml:space="preserve">Сценарии праздников, концертов и других мероприятий. 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Дневник интересных дел или подборка игр, конкурсов, КТД для проведения мероприятий с детьми.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Рекомендации к визитке детского объединения.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МОУ.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Название детского объединения, история создания (дата вступления в СДПО «Радуга», если является её членом).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Девиз, эмблема, речевка, песня.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Структура, руководители.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Атрибутика, ритуалы.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Цель, программа деятельности.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Традиционные мероприятия.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Достижения.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Фотографии кабинета, стендов.</w:t>
      </w:r>
    </w:p>
    <w:p w:rsidR="00347757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Текст в форме публикации, можно в творческой форме.</w:t>
      </w:r>
    </w:p>
    <w:p w:rsidR="00D8208C" w:rsidRPr="001457D0" w:rsidRDefault="00347757" w:rsidP="0014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7D0">
        <w:rPr>
          <w:rFonts w:ascii="Times New Roman" w:hAnsi="Times New Roman" w:cs="Times New Roman"/>
          <w:sz w:val="28"/>
          <w:szCs w:val="28"/>
        </w:rPr>
        <w:t>Дата оформления.</w:t>
      </w:r>
      <w:bookmarkStart w:id="0" w:name="_GoBack"/>
      <w:bookmarkEnd w:id="0"/>
    </w:p>
    <w:sectPr w:rsidR="00D8208C" w:rsidRPr="0014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DC"/>
    <w:rsid w:val="001457D0"/>
    <w:rsid w:val="002B0AE1"/>
    <w:rsid w:val="00347757"/>
    <w:rsid w:val="005062DC"/>
    <w:rsid w:val="008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4</cp:revision>
  <dcterms:created xsi:type="dcterms:W3CDTF">2016-09-24T05:37:00Z</dcterms:created>
  <dcterms:modified xsi:type="dcterms:W3CDTF">2016-09-24T06:31:00Z</dcterms:modified>
</cp:coreProperties>
</file>